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80" w:rsidRDefault="00494D83">
      <w:pPr>
        <w:pStyle w:val="a3"/>
        <w:ind w:left="6681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31168" cy="771277"/>
            <wp:effectExtent l="19050" t="0" r="0" b="0"/>
            <wp:docPr id="2" name="Рисунок 1" descr="d:\Desktop\Nats_proekty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Nats_proekty_Ros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80" cy="77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80" w:rsidRDefault="00041080">
      <w:pPr>
        <w:pStyle w:val="a3"/>
        <w:ind w:left="0" w:firstLine="0"/>
        <w:rPr>
          <w:sz w:val="22"/>
        </w:rPr>
      </w:pPr>
    </w:p>
    <w:p w:rsidR="00041080" w:rsidRDefault="00041080">
      <w:pPr>
        <w:pStyle w:val="a3"/>
        <w:spacing w:before="166"/>
        <w:ind w:left="0" w:firstLine="0"/>
        <w:rPr>
          <w:sz w:val="22"/>
        </w:rPr>
      </w:pPr>
    </w:p>
    <w:p w:rsidR="00041080" w:rsidRDefault="00A76BE7">
      <w:pPr>
        <w:spacing w:line="254" w:lineRule="auto"/>
        <w:ind w:left="7199" w:right="468" w:hanging="980"/>
        <w:jc w:val="right"/>
      </w:pPr>
      <w:r>
        <w:t>Должностная</w:t>
      </w:r>
      <w:r>
        <w:rPr>
          <w:spacing w:val="-14"/>
        </w:rPr>
        <w:t xml:space="preserve"> </w:t>
      </w:r>
      <w:r>
        <w:t>инструкция</w:t>
      </w:r>
      <w:r>
        <w:rPr>
          <w:spacing w:val="-14"/>
        </w:rPr>
        <w:t xml:space="preserve"> </w:t>
      </w:r>
      <w:r>
        <w:t>руководителя</w:t>
      </w:r>
      <w:r w:rsidR="00494D83">
        <w:t xml:space="preserve"> (куратора) </w:t>
      </w:r>
      <w:r>
        <w:t xml:space="preserve"> Центра</w:t>
      </w:r>
      <w:r>
        <w:rPr>
          <w:spacing w:val="-4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rPr>
          <w:spacing w:val="-2"/>
        </w:rPr>
        <w:t>приказом</w:t>
      </w:r>
    </w:p>
    <w:p w:rsidR="00A76BE7" w:rsidRDefault="00494D83" w:rsidP="00A76BE7">
      <w:pPr>
        <w:tabs>
          <w:tab w:val="left" w:pos="7580"/>
          <w:tab w:val="left" w:pos="8617"/>
          <w:tab w:val="left" w:pos="8681"/>
          <w:tab w:val="left" w:pos="9822"/>
        </w:tabs>
        <w:spacing w:before="4" w:line="511" w:lineRule="auto"/>
        <w:ind w:left="6464" w:right="466" w:firstLine="194"/>
        <w:rPr>
          <w:spacing w:val="-6"/>
        </w:rPr>
      </w:pPr>
      <w:r>
        <w:rPr>
          <w:spacing w:val="-10"/>
        </w:rPr>
        <w:t xml:space="preserve">№ 39 </w:t>
      </w:r>
      <w:r w:rsidR="00A76BE7">
        <w:t>от «</w:t>
      </w:r>
      <w:r w:rsidR="00A76BE7">
        <w:rPr>
          <w:u w:val="single"/>
        </w:rPr>
        <w:tab/>
      </w:r>
      <w:r>
        <w:rPr>
          <w:u w:val="single"/>
        </w:rPr>
        <w:t>10</w:t>
      </w:r>
      <w:r>
        <w:t xml:space="preserve">»04.2024 </w:t>
      </w:r>
      <w:r w:rsidR="00A76BE7">
        <w:rPr>
          <w:spacing w:val="-6"/>
        </w:rPr>
        <w:t>г.</w:t>
      </w:r>
    </w:p>
    <w:p w:rsidR="00041080" w:rsidRPr="00A76BE7" w:rsidRDefault="00A76BE7" w:rsidP="00A76BE7">
      <w:pPr>
        <w:tabs>
          <w:tab w:val="left" w:pos="7580"/>
          <w:tab w:val="left" w:pos="8617"/>
          <w:tab w:val="left" w:pos="8681"/>
          <w:tab w:val="left" w:pos="9822"/>
        </w:tabs>
        <w:spacing w:before="4" w:line="511" w:lineRule="auto"/>
        <w:ind w:left="6464" w:right="466" w:firstLine="194"/>
        <w:rPr>
          <w:spacing w:val="-6"/>
        </w:rPr>
      </w:pPr>
      <w:r>
        <w:t xml:space="preserve">Директор </w:t>
      </w:r>
      <w:r>
        <w:rPr>
          <w:u w:val="single"/>
        </w:rPr>
        <w:t xml:space="preserve"> _______Е.А. Захарченко</w:t>
      </w:r>
    </w:p>
    <w:p w:rsidR="00041080" w:rsidRDefault="00041080">
      <w:pPr>
        <w:pStyle w:val="a3"/>
        <w:spacing w:before="184"/>
        <w:ind w:left="0" w:firstLine="0"/>
        <w:rPr>
          <w:sz w:val="22"/>
        </w:rPr>
      </w:pPr>
    </w:p>
    <w:p w:rsidR="00041080" w:rsidRDefault="00A76BE7">
      <w:pPr>
        <w:pStyle w:val="Heading1"/>
        <w:ind w:right="361" w:firstLine="0"/>
        <w:jc w:val="center"/>
      </w:pPr>
      <w:r>
        <w:t>ДОЛЖНОСТНАЯ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У</w:t>
      </w:r>
      <w:r>
        <w:rPr>
          <w:spacing w:val="-2"/>
        </w:rPr>
        <w:t>К</w:t>
      </w:r>
      <w:r>
        <w:rPr>
          <w:spacing w:val="-2"/>
        </w:rPr>
        <w:t>О</w:t>
      </w:r>
      <w:r>
        <w:rPr>
          <w:spacing w:val="-2"/>
        </w:rPr>
        <w:t>В</w:t>
      </w:r>
      <w:r>
        <w:rPr>
          <w:spacing w:val="-2"/>
        </w:rPr>
        <w:t>О</w:t>
      </w:r>
      <w:r>
        <w:rPr>
          <w:spacing w:val="-2"/>
        </w:rPr>
        <w:t>Д</w:t>
      </w:r>
      <w:r>
        <w:rPr>
          <w:spacing w:val="-2"/>
        </w:rPr>
        <w:t>И</w:t>
      </w:r>
      <w:r>
        <w:rPr>
          <w:spacing w:val="-2"/>
        </w:rPr>
        <w:t>Т</w:t>
      </w:r>
      <w:r>
        <w:rPr>
          <w:spacing w:val="-2"/>
        </w:rPr>
        <w:t>Е</w:t>
      </w:r>
      <w:r>
        <w:rPr>
          <w:spacing w:val="-2"/>
        </w:rPr>
        <w:t>Л</w:t>
      </w:r>
      <w:r>
        <w:rPr>
          <w:spacing w:val="-2"/>
        </w:rPr>
        <w:t>Я</w:t>
      </w:r>
      <w:r w:rsidR="00494D83">
        <w:rPr>
          <w:spacing w:val="-2"/>
        </w:rPr>
        <w:t xml:space="preserve"> (КУРАТОРА)</w:t>
      </w:r>
    </w:p>
    <w:p w:rsidR="00041080" w:rsidRDefault="00494D83">
      <w:pPr>
        <w:pStyle w:val="a3"/>
        <w:spacing w:before="56"/>
        <w:ind w:left="0" w:right="361" w:firstLine="0"/>
        <w:jc w:val="center"/>
      </w:pPr>
      <w:r>
        <w:t>с</w:t>
      </w:r>
      <w:r w:rsidR="00A76BE7">
        <w:rPr>
          <w:spacing w:val="-1"/>
        </w:rPr>
        <w:t xml:space="preserve"> </w:t>
      </w:r>
      <w:r w:rsidR="00A76BE7">
        <w:t>Центра</w:t>
      </w:r>
      <w:r w:rsidR="00A76BE7">
        <w:rPr>
          <w:spacing w:val="-4"/>
        </w:rPr>
        <w:t xml:space="preserve"> </w:t>
      </w:r>
      <w:r w:rsidR="00A76BE7">
        <w:t>образования</w:t>
      </w:r>
      <w:r w:rsidR="00A76BE7">
        <w:rPr>
          <w:spacing w:val="-4"/>
        </w:rPr>
        <w:t xml:space="preserve"> </w:t>
      </w:r>
      <w:r>
        <w:t xml:space="preserve">естественно – научной  и </w:t>
      </w:r>
      <w:r w:rsidR="00A76BE7">
        <w:rPr>
          <w:spacing w:val="-3"/>
        </w:rPr>
        <w:t xml:space="preserve"> </w:t>
      </w:r>
      <w:r>
        <w:t xml:space="preserve">технологической </w:t>
      </w:r>
      <w:r w:rsidR="00A76BE7">
        <w:t xml:space="preserve"> </w:t>
      </w:r>
      <w:r>
        <w:rPr>
          <w:spacing w:val="-2"/>
        </w:rPr>
        <w:t xml:space="preserve">направленностей </w:t>
      </w:r>
    </w:p>
    <w:p w:rsidR="00041080" w:rsidRDefault="00A76BE7">
      <w:pPr>
        <w:pStyle w:val="a3"/>
        <w:ind w:left="2" w:right="361" w:firstLine="0"/>
        <w:jc w:val="center"/>
      </w:pPr>
      <w:r>
        <w:t>«Точка</w:t>
      </w:r>
      <w:r>
        <w:rPr>
          <w:spacing w:val="-6"/>
        </w:rPr>
        <w:t xml:space="preserve"> </w:t>
      </w:r>
      <w:r>
        <w:rPr>
          <w:spacing w:val="-2"/>
        </w:rPr>
        <w:t>роста»</w:t>
      </w:r>
    </w:p>
    <w:p w:rsidR="00041080" w:rsidRDefault="00041080">
      <w:pPr>
        <w:pStyle w:val="a3"/>
        <w:ind w:left="0" w:firstLine="0"/>
      </w:pPr>
    </w:p>
    <w:p w:rsidR="00041080" w:rsidRDefault="00041080">
      <w:pPr>
        <w:pStyle w:val="a3"/>
        <w:spacing w:before="4"/>
        <w:ind w:left="0" w:firstLine="0"/>
      </w:pPr>
    </w:p>
    <w:p w:rsidR="00041080" w:rsidRDefault="00A76BE7">
      <w:pPr>
        <w:pStyle w:val="Heading1"/>
        <w:numPr>
          <w:ilvl w:val="0"/>
          <w:numId w:val="1"/>
        </w:numPr>
        <w:tabs>
          <w:tab w:val="left" w:pos="323"/>
        </w:tabs>
        <w:spacing w:before="1"/>
        <w:ind w:hanging="213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962"/>
        </w:tabs>
        <w:spacing w:before="268"/>
        <w:ind w:right="465"/>
        <w:jc w:val="both"/>
        <w:rPr>
          <w:sz w:val="24"/>
        </w:rPr>
      </w:pPr>
      <w:proofErr w:type="gramStart"/>
      <w:r>
        <w:rPr>
          <w:sz w:val="24"/>
        </w:rPr>
        <w:t>Руководитель</w:t>
      </w:r>
      <w:r w:rsidR="00494D83">
        <w:rPr>
          <w:sz w:val="24"/>
        </w:rPr>
        <w:t xml:space="preserve"> (куратор)  Центра образования </w:t>
      </w:r>
      <w:r w:rsidR="00494D83">
        <w:t xml:space="preserve">естественно – научной  и </w:t>
      </w:r>
      <w:r w:rsidR="00494D83">
        <w:rPr>
          <w:spacing w:val="-3"/>
        </w:rPr>
        <w:t xml:space="preserve"> </w:t>
      </w:r>
      <w:r w:rsidR="00494D83">
        <w:t xml:space="preserve">технологической  </w:t>
      </w:r>
      <w:r w:rsidR="00494D83">
        <w:rPr>
          <w:spacing w:val="-2"/>
        </w:rPr>
        <w:t>направленностей</w:t>
      </w:r>
      <w:r>
        <w:rPr>
          <w:sz w:val="24"/>
        </w:rPr>
        <w:t xml:space="preserve"> «Точка роста» (далее Центр) назначается на должность и освобождается от нее приказом директора Учреждения.</w:t>
      </w:r>
      <w:proofErr w:type="gramEnd"/>
    </w:p>
    <w:p w:rsidR="00041080" w:rsidRDefault="00A76BE7">
      <w:pPr>
        <w:pStyle w:val="a4"/>
        <w:numPr>
          <w:ilvl w:val="1"/>
          <w:numId w:val="1"/>
        </w:numPr>
        <w:tabs>
          <w:tab w:val="left" w:pos="962"/>
        </w:tabs>
        <w:spacing w:before="1"/>
        <w:ind w:right="469"/>
        <w:jc w:val="both"/>
        <w:rPr>
          <w:sz w:val="24"/>
        </w:rPr>
      </w:pPr>
      <w:r>
        <w:rPr>
          <w:sz w:val="24"/>
        </w:rPr>
        <w:t>На должность руководителя</w:t>
      </w:r>
      <w:r w:rsidR="00494D83">
        <w:rPr>
          <w:sz w:val="24"/>
        </w:rPr>
        <w:t xml:space="preserve"> (куратора)</w:t>
      </w:r>
      <w:r>
        <w:rPr>
          <w:sz w:val="24"/>
        </w:rPr>
        <w:t xml:space="preserve"> Центра</w:t>
      </w:r>
      <w:r>
        <w:rPr>
          <w:sz w:val="24"/>
        </w:rPr>
        <w:t xml:space="preserve">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hanging="424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 (куратор)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2"/>
        </w:tabs>
        <w:ind w:left="1242" w:hanging="563"/>
        <w:jc w:val="both"/>
        <w:rPr>
          <w:sz w:val="24"/>
        </w:rPr>
      </w:pPr>
      <w:r>
        <w:rPr>
          <w:sz w:val="24"/>
        </w:rPr>
        <w:t>Конституцию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ind w:right="1033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образованием по вопросам образования и воспитания обучающихся</w:t>
      </w:r>
    </w:p>
    <w:p w:rsidR="00041080" w:rsidRDefault="00A76BE7">
      <w:pPr>
        <w:pStyle w:val="a3"/>
        <w:ind w:left="1243" w:firstLine="0"/>
      </w:pPr>
      <w:r>
        <w:rPr>
          <w:spacing w:val="-2"/>
        </w:rPr>
        <w:t>(воспитанников).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ind w:right="463"/>
        <w:rPr>
          <w:sz w:val="24"/>
        </w:rPr>
      </w:pPr>
      <w:r>
        <w:rPr>
          <w:sz w:val="24"/>
        </w:rPr>
        <w:t>Педагогику,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науки и практики.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rPr>
          <w:sz w:val="24"/>
        </w:rPr>
      </w:pPr>
      <w:r>
        <w:rPr>
          <w:sz w:val="24"/>
        </w:rPr>
        <w:t>Теорию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системами.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spacing w:before="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социологии.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3"/>
        </w:tabs>
        <w:rPr>
          <w:sz w:val="24"/>
        </w:rPr>
      </w:pPr>
      <w:r>
        <w:rPr>
          <w:sz w:val="24"/>
        </w:rPr>
        <w:t>Административное,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законодательство.</w:t>
      </w:r>
    </w:p>
    <w:p w:rsidR="00041080" w:rsidRDefault="00A76BE7">
      <w:pPr>
        <w:pStyle w:val="a4"/>
        <w:numPr>
          <w:ilvl w:val="2"/>
          <w:numId w:val="1"/>
        </w:numPr>
        <w:tabs>
          <w:tab w:val="left" w:pos="1242"/>
        </w:tabs>
        <w:ind w:left="1242" w:hanging="563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hanging="424"/>
        <w:jc w:val="both"/>
        <w:rPr>
          <w:sz w:val="24"/>
        </w:rPr>
      </w:pPr>
      <w:r>
        <w:rPr>
          <w:sz w:val="24"/>
        </w:rPr>
        <w:t xml:space="preserve">Руководитель (куратор) 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0" w:hanging="425"/>
        <w:jc w:val="both"/>
        <w:rPr>
          <w:sz w:val="24"/>
        </w:rPr>
      </w:pPr>
      <w:proofErr w:type="gramStart"/>
      <w:r>
        <w:rPr>
          <w:sz w:val="24"/>
        </w:rPr>
        <w:t>На время отсутствия рук</w:t>
      </w:r>
      <w:r>
        <w:rPr>
          <w:sz w:val="24"/>
        </w:rPr>
        <w:t>оводителя (куратора)</w:t>
      </w:r>
      <w:r>
        <w:rPr>
          <w:sz w:val="24"/>
        </w:rPr>
        <w:t xml:space="preserve"> Центра (командировка, отпуск, болезнь, пр.) его обязанности исполняет лицо, назначенное приказом директора учреждения.</w:t>
      </w:r>
      <w:proofErr w:type="gramEnd"/>
      <w:r>
        <w:rPr>
          <w:sz w:val="24"/>
        </w:rPr>
        <w:t xml:space="preserve"> Данное лицо, приобретает соответствующие права и несет ответственность за качественное и своевременное исполнение возложенных н</w:t>
      </w:r>
      <w:r>
        <w:rPr>
          <w:sz w:val="24"/>
        </w:rPr>
        <w:t>а него обязанностей.</w:t>
      </w:r>
    </w:p>
    <w:p w:rsidR="00041080" w:rsidRDefault="00041080">
      <w:pPr>
        <w:pStyle w:val="a4"/>
        <w:rPr>
          <w:sz w:val="24"/>
        </w:rPr>
        <w:sectPr w:rsidR="00041080">
          <w:type w:val="continuous"/>
          <w:pgSz w:w="12240" w:h="15840"/>
          <w:pgMar w:top="540" w:right="720" w:bottom="280" w:left="1080" w:header="720" w:footer="720" w:gutter="0"/>
          <w:cols w:space="720"/>
        </w:sectPr>
      </w:pPr>
    </w:p>
    <w:p w:rsidR="00041080" w:rsidRDefault="00A76BE7">
      <w:pPr>
        <w:pStyle w:val="Heading2"/>
        <w:numPr>
          <w:ilvl w:val="0"/>
          <w:numId w:val="1"/>
        </w:numPr>
        <w:tabs>
          <w:tab w:val="left" w:pos="416"/>
        </w:tabs>
        <w:spacing w:before="71"/>
        <w:ind w:left="416" w:hanging="306"/>
      </w:pPr>
      <w:r>
        <w:lastRenderedPageBreak/>
        <w:t>Должностные</w:t>
      </w:r>
      <w:r>
        <w:rPr>
          <w:spacing w:val="-5"/>
        </w:rPr>
        <w:t xml:space="preserve"> </w:t>
      </w:r>
      <w:r>
        <w:rPr>
          <w:spacing w:val="-2"/>
        </w:rPr>
        <w:t>обязанности</w:t>
      </w:r>
    </w:p>
    <w:p w:rsidR="00041080" w:rsidRDefault="00A76BE7">
      <w:pPr>
        <w:spacing w:before="271"/>
        <w:ind w:left="110"/>
        <w:rPr>
          <w:sz w:val="24"/>
        </w:rPr>
      </w:pPr>
      <w:r>
        <w:rPr>
          <w:sz w:val="24"/>
        </w:rPr>
        <w:t>Руководитель (куратор)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обязан</w:t>
      </w:r>
      <w:r>
        <w:rPr>
          <w:spacing w:val="-2"/>
          <w:sz w:val="24"/>
        </w:rPr>
        <w:t>: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Центром.</w:t>
      </w:r>
    </w:p>
    <w:p w:rsidR="00041080" w:rsidRPr="00A76BE7" w:rsidRDefault="00A76BE7" w:rsidP="00A76BE7">
      <w:pPr>
        <w:pStyle w:val="a4"/>
        <w:numPr>
          <w:ilvl w:val="1"/>
          <w:numId w:val="1"/>
        </w:numPr>
        <w:tabs>
          <w:tab w:val="left" w:pos="830"/>
        </w:tabs>
        <w:spacing w:before="1"/>
        <w:ind w:left="830" w:right="842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 органах региона, организациях для реализации целей и задач Центра;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  <w:tab w:val="left" w:pos="2489"/>
          <w:tab w:val="left" w:pos="3967"/>
          <w:tab w:val="left" w:pos="5077"/>
          <w:tab w:val="left" w:pos="6084"/>
          <w:tab w:val="left" w:pos="8606"/>
          <w:tab w:val="left" w:pos="8973"/>
        </w:tabs>
        <w:ind w:left="830" w:right="468" w:hanging="360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планов,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дополнительного образования.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972" w:hanging="360"/>
        <w:rPr>
          <w:sz w:val="24"/>
        </w:rPr>
      </w:pPr>
      <w:r>
        <w:rPr>
          <w:sz w:val="24"/>
        </w:rPr>
        <w:t>По согласованию с директором Учреждения организовать заключение договоров с заинтересованными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подготовке </w:t>
      </w:r>
      <w:r>
        <w:rPr>
          <w:spacing w:val="-2"/>
          <w:sz w:val="24"/>
        </w:rPr>
        <w:t>кадров.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  <w:tab w:val="left" w:pos="2129"/>
          <w:tab w:val="left" w:pos="2500"/>
          <w:tab w:val="left" w:pos="3500"/>
          <w:tab w:val="left" w:pos="5145"/>
          <w:tab w:val="left" w:pos="7443"/>
          <w:tab w:val="left" w:pos="8520"/>
        </w:tabs>
        <w:ind w:left="830" w:right="471" w:hanging="360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Центре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социально-бытовые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обучающимся </w:t>
      </w:r>
      <w:r>
        <w:rPr>
          <w:sz w:val="24"/>
        </w:rPr>
        <w:t>(воспитанникам) и работникам учреждения.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1" w:hanging="360"/>
        <w:jc w:val="both"/>
        <w:rPr>
          <w:sz w:val="24"/>
        </w:rPr>
      </w:pPr>
      <w:r>
        <w:rPr>
          <w:sz w:val="24"/>
        </w:rPr>
        <w:t>Обеспечивать развитие и укрепление учебно-материальной базы Центра, сохранность оборудования и инвентаря, соблюдение санитарно-</w:t>
      </w:r>
      <w:r>
        <w:rPr>
          <w:sz w:val="24"/>
        </w:rPr>
        <w:t>гигиенических требований, правил и норм охраны труда и техники безопасности.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(воспитанников).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Центра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spacing w:before="1"/>
        <w:ind w:left="830" w:right="474" w:hanging="360"/>
        <w:jc w:val="both"/>
        <w:rPr>
          <w:sz w:val="24"/>
        </w:rPr>
      </w:pPr>
      <w:r>
        <w:rPr>
          <w:sz w:val="24"/>
        </w:rPr>
        <w:t xml:space="preserve">Выполнять иные обязанности, предусмотренные законодательством, уставом </w:t>
      </w:r>
      <w:r>
        <w:rPr>
          <w:spacing w:val="-2"/>
          <w:sz w:val="24"/>
        </w:rPr>
        <w:t>Учреждения</w:t>
      </w:r>
    </w:p>
    <w:p w:rsidR="00041080" w:rsidRDefault="00041080">
      <w:pPr>
        <w:pStyle w:val="a3"/>
        <w:spacing w:before="4"/>
        <w:ind w:left="0" w:firstLine="0"/>
      </w:pPr>
    </w:p>
    <w:p w:rsidR="00041080" w:rsidRDefault="00A76BE7">
      <w:pPr>
        <w:pStyle w:val="Heading2"/>
        <w:numPr>
          <w:ilvl w:val="0"/>
          <w:numId w:val="1"/>
        </w:numPr>
        <w:tabs>
          <w:tab w:val="left" w:pos="510"/>
        </w:tabs>
        <w:ind w:left="510" w:hanging="400"/>
      </w:pPr>
      <w:r>
        <w:rPr>
          <w:spacing w:val="-2"/>
        </w:rPr>
        <w:t>Права</w:t>
      </w:r>
    </w:p>
    <w:p w:rsidR="00041080" w:rsidRDefault="00A76BE7">
      <w:pPr>
        <w:spacing w:before="272"/>
        <w:ind w:left="1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 (куратор)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вправе</w:t>
      </w:r>
      <w:r>
        <w:rPr>
          <w:spacing w:val="-2"/>
          <w:sz w:val="24"/>
        </w:rPr>
        <w:t>: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67" w:hanging="360"/>
        <w:jc w:val="both"/>
        <w:rPr>
          <w:sz w:val="24"/>
        </w:rPr>
      </w:pPr>
      <w:r>
        <w:rPr>
          <w:sz w:val="24"/>
        </w:rPr>
        <w:t xml:space="preserve">Знакомиться с проектами решений руководства учреждения, касающихся деятельности </w:t>
      </w:r>
      <w:r>
        <w:rPr>
          <w:spacing w:val="-2"/>
          <w:sz w:val="24"/>
        </w:rPr>
        <w:t>Центра.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Центра.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6" w:hanging="360"/>
        <w:jc w:val="both"/>
        <w:rPr>
          <w:sz w:val="24"/>
        </w:rPr>
      </w:pPr>
      <w:r>
        <w:rPr>
          <w:sz w:val="24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Центра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69" w:hanging="360"/>
        <w:jc w:val="both"/>
        <w:rPr>
          <w:sz w:val="24"/>
        </w:rPr>
      </w:pPr>
      <w:r>
        <w:rPr>
          <w:sz w:val="24"/>
        </w:rPr>
        <w:t>По согласованию с директором Учреждения</w:t>
      </w:r>
      <w:r>
        <w:rPr>
          <w:sz w:val="24"/>
        </w:rPr>
        <w:t xml:space="preserve">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его реализацией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0" w:hanging="360"/>
        <w:jc w:val="both"/>
        <w:rPr>
          <w:sz w:val="24"/>
        </w:rPr>
      </w:pPr>
      <w:r>
        <w:rPr>
          <w:sz w:val="24"/>
        </w:rPr>
        <w:t>По согласованию с директором Учреждения организовать работу по подготовке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2" w:hanging="360"/>
        <w:jc w:val="both"/>
        <w:rPr>
          <w:sz w:val="24"/>
        </w:rPr>
      </w:pPr>
      <w:r>
        <w:rPr>
          <w:sz w:val="24"/>
        </w:rPr>
        <w:t>По согласованию с директором Учреждения осуществлять орган</w:t>
      </w:r>
      <w:r>
        <w:rPr>
          <w:sz w:val="24"/>
        </w:rPr>
        <w:t>изацию и проведение мероприятий по профилю направлений деятельности Центра;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(воспитанниками).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7" w:hanging="360"/>
        <w:rPr>
          <w:sz w:val="24"/>
        </w:rPr>
      </w:pP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Центра</w:t>
      </w:r>
      <w:r>
        <w:rPr>
          <w:sz w:val="24"/>
        </w:rPr>
        <w:t>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3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должностных </w:t>
      </w:r>
      <w:r>
        <w:rPr>
          <w:spacing w:val="-2"/>
          <w:sz w:val="24"/>
        </w:rPr>
        <w:t>обязанностей.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всей </w:t>
      </w:r>
      <w:r>
        <w:rPr>
          <w:spacing w:val="-2"/>
          <w:sz w:val="24"/>
        </w:rPr>
        <w:t>организации.</w:t>
      </w:r>
    </w:p>
    <w:p w:rsidR="00041080" w:rsidRPr="00A76BE7" w:rsidRDefault="00041080" w:rsidP="00A76BE7">
      <w:pPr>
        <w:tabs>
          <w:tab w:val="left" w:pos="830"/>
        </w:tabs>
        <w:ind w:right="468"/>
        <w:rPr>
          <w:sz w:val="24"/>
        </w:rPr>
        <w:sectPr w:rsidR="00041080" w:rsidRPr="00A76BE7">
          <w:pgSz w:w="12240" w:h="15840"/>
          <w:pgMar w:top="720" w:right="720" w:bottom="280" w:left="1080" w:header="720" w:footer="720" w:gutter="0"/>
          <w:cols w:space="720"/>
        </w:sectPr>
      </w:pP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spacing w:before="66"/>
        <w:ind w:left="830" w:hanging="360"/>
        <w:jc w:val="both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6" w:hanging="360"/>
        <w:jc w:val="both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 нарушителей производственной и трудовой дисциплины.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spacing w:before="1"/>
        <w:ind w:left="830" w:right="475" w:hanging="360"/>
        <w:jc w:val="both"/>
        <w:rPr>
          <w:sz w:val="24"/>
        </w:rPr>
      </w:pPr>
      <w:r>
        <w:rPr>
          <w:sz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30"/>
        </w:tabs>
        <w:ind w:left="830" w:right="473" w:hanging="360"/>
        <w:jc w:val="both"/>
        <w:rPr>
          <w:sz w:val="24"/>
        </w:rPr>
      </w:pPr>
      <w:r>
        <w:rPr>
          <w:sz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41080" w:rsidRDefault="00041080">
      <w:pPr>
        <w:pStyle w:val="a3"/>
        <w:spacing w:before="4"/>
        <w:ind w:left="0" w:firstLine="0"/>
      </w:pPr>
    </w:p>
    <w:p w:rsidR="00041080" w:rsidRDefault="00A76BE7">
      <w:pPr>
        <w:pStyle w:val="Heading2"/>
        <w:numPr>
          <w:ilvl w:val="0"/>
          <w:numId w:val="1"/>
        </w:numPr>
        <w:tabs>
          <w:tab w:val="left" w:pos="480"/>
        </w:tabs>
        <w:ind w:left="480" w:hanging="370"/>
      </w:pPr>
      <w:r>
        <w:rPr>
          <w:spacing w:val="-2"/>
        </w:rPr>
        <w:t>Ответственность</w:t>
      </w:r>
    </w:p>
    <w:p w:rsidR="00041080" w:rsidRDefault="00A76BE7">
      <w:pPr>
        <w:spacing w:before="272"/>
        <w:ind w:left="110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 (куратор)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несет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ответственность: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0" w:hanging="348"/>
        <w:jc w:val="both"/>
        <w:rPr>
          <w:sz w:val="24"/>
        </w:rPr>
      </w:pPr>
      <w:r>
        <w:rPr>
          <w:sz w:val="24"/>
        </w:rPr>
        <w:t>За ненадлежаще</w:t>
      </w:r>
      <w:r>
        <w:rPr>
          <w:sz w:val="24"/>
        </w:rPr>
        <w:t>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65" w:hanging="348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</w:t>
      </w:r>
      <w:r>
        <w:rPr>
          <w:sz w:val="24"/>
        </w:rPr>
        <w:t xml:space="preserve">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4" w:hanging="348"/>
        <w:jc w:val="both"/>
        <w:rPr>
          <w:sz w:val="24"/>
        </w:rPr>
      </w:pPr>
      <w:r>
        <w:rPr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041080" w:rsidRDefault="00041080">
      <w:pPr>
        <w:pStyle w:val="a3"/>
        <w:spacing w:before="5"/>
        <w:ind w:left="0" w:firstLine="0"/>
      </w:pPr>
    </w:p>
    <w:p w:rsidR="00041080" w:rsidRDefault="00A76BE7">
      <w:pPr>
        <w:pStyle w:val="Heading1"/>
        <w:numPr>
          <w:ilvl w:val="0"/>
          <w:numId w:val="1"/>
        </w:numPr>
        <w:tabs>
          <w:tab w:val="left" w:pos="402"/>
        </w:tabs>
        <w:ind w:left="402" w:hanging="292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spacing w:before="224"/>
        <w:ind w:left="818" w:right="471" w:hanging="42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</w:t>
      </w:r>
      <w:r>
        <w:rPr>
          <w:sz w:val="24"/>
        </w:rPr>
        <w:t>ного Приказом Министерства труда и социальной защиты Российской Федерации от 08.09.2015 N 613н.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6" w:hanging="420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</w:t>
      </w:r>
      <w:r>
        <w:rPr>
          <w:sz w:val="24"/>
        </w:rPr>
        <w:t>шениями между сторонами.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5" w:hanging="42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7" w:hanging="420"/>
        <w:jc w:val="both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7" w:hanging="420"/>
        <w:jc w:val="both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 и подлежит доведению до работника под роспись.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65" w:hanging="420"/>
        <w:jc w:val="both"/>
        <w:rPr>
          <w:sz w:val="24"/>
        </w:rPr>
      </w:pPr>
      <w:r>
        <w:rPr>
          <w:sz w:val="24"/>
        </w:rPr>
        <w:t xml:space="preserve">Один из полностью </w:t>
      </w:r>
      <w:r>
        <w:rPr>
          <w:sz w:val="24"/>
        </w:rPr>
        <w:t>заполненных экземпляров подлежит обязательной передаче работнику для использования в трудовой деятельности.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spacing w:before="1"/>
        <w:ind w:left="818" w:right="473" w:hanging="42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или назначении на должность приказом (до подписания трудового договора или приказа).</w:t>
      </w:r>
    </w:p>
    <w:p w:rsidR="00041080" w:rsidRDefault="00A76BE7">
      <w:pPr>
        <w:pStyle w:val="a4"/>
        <w:numPr>
          <w:ilvl w:val="1"/>
          <w:numId w:val="1"/>
        </w:numPr>
        <w:tabs>
          <w:tab w:val="left" w:pos="818"/>
        </w:tabs>
        <w:ind w:left="818" w:right="474" w:hanging="42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</w:t>
      </w:r>
      <w:r>
        <w:rPr>
          <w:sz w:val="24"/>
        </w:rPr>
        <w:t>ся подписью в экземпляре должностной инструкции, хранящемся у работодателя.</w:t>
      </w:r>
    </w:p>
    <w:p w:rsidR="00041080" w:rsidRDefault="00041080">
      <w:pPr>
        <w:pStyle w:val="a3"/>
        <w:ind w:left="0" w:firstLine="0"/>
      </w:pPr>
    </w:p>
    <w:p w:rsidR="00041080" w:rsidRDefault="00A76BE7">
      <w:pPr>
        <w:pStyle w:val="a3"/>
        <w:tabs>
          <w:tab w:val="left" w:pos="8854"/>
        </w:tabs>
        <w:ind w:left="110" w:firstLine="0"/>
        <w:jc w:val="both"/>
      </w:pPr>
      <w:r>
        <w:t xml:space="preserve">С Должностной инструкцией ознакомился </w:t>
      </w:r>
      <w:r>
        <w:rPr>
          <w:u w:val="single"/>
        </w:rPr>
        <w:tab/>
      </w:r>
      <w:r>
        <w:rPr>
          <w:spacing w:val="-10"/>
        </w:rPr>
        <w:t>.</w:t>
      </w:r>
    </w:p>
    <w:p w:rsidR="00041080" w:rsidRDefault="00041080">
      <w:pPr>
        <w:pStyle w:val="a3"/>
        <w:ind w:left="0" w:firstLine="0"/>
      </w:pPr>
    </w:p>
    <w:p w:rsidR="00041080" w:rsidRDefault="00A76BE7">
      <w:pPr>
        <w:pStyle w:val="a3"/>
        <w:tabs>
          <w:tab w:val="left" w:pos="568"/>
          <w:tab w:val="left" w:pos="2701"/>
          <w:tab w:val="left" w:pos="3301"/>
        </w:tabs>
        <w:ind w:left="110" w:firstLine="0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2"/>
        </w:rPr>
        <w:t>года.</w:t>
      </w:r>
    </w:p>
    <w:p w:rsidR="00041080" w:rsidRDefault="00041080">
      <w:pPr>
        <w:pStyle w:val="a3"/>
        <w:ind w:left="0" w:firstLine="0"/>
      </w:pPr>
    </w:p>
    <w:p w:rsidR="00041080" w:rsidRDefault="00A76BE7">
      <w:pPr>
        <w:pStyle w:val="a3"/>
        <w:tabs>
          <w:tab w:val="left" w:pos="8800"/>
        </w:tabs>
        <w:ind w:left="110" w:firstLine="0"/>
      </w:pPr>
      <w:r>
        <w:t>Экземпляр данной должностной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 xml:space="preserve">получил </w:t>
      </w:r>
      <w:r>
        <w:rPr>
          <w:u w:val="single"/>
        </w:rPr>
        <w:tab/>
      </w:r>
      <w:r>
        <w:rPr>
          <w:spacing w:val="-10"/>
        </w:rPr>
        <w:t>.</w:t>
      </w:r>
    </w:p>
    <w:p w:rsidR="00041080" w:rsidRDefault="00041080">
      <w:pPr>
        <w:pStyle w:val="a3"/>
        <w:ind w:left="0" w:firstLine="0"/>
      </w:pPr>
    </w:p>
    <w:p w:rsidR="00041080" w:rsidRDefault="00A76BE7">
      <w:pPr>
        <w:pStyle w:val="a3"/>
        <w:tabs>
          <w:tab w:val="left" w:pos="568"/>
          <w:tab w:val="left" w:pos="2701"/>
          <w:tab w:val="left" w:pos="3301"/>
        </w:tabs>
        <w:spacing w:before="1"/>
        <w:ind w:left="110" w:firstLine="0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2"/>
        </w:rPr>
        <w:t>года.</w:t>
      </w:r>
    </w:p>
    <w:sectPr w:rsidR="00041080" w:rsidSect="00041080">
      <w:pgSz w:w="12240" w:h="15840"/>
      <w:pgMar w:top="720" w:right="720" w:bottom="2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0BE1"/>
    <w:multiLevelType w:val="multilevel"/>
    <w:tmpl w:val="74766384"/>
    <w:lvl w:ilvl="0">
      <w:start w:val="1"/>
      <w:numFmt w:val="upperRoman"/>
      <w:lvlText w:val="%1."/>
      <w:lvlJc w:val="left"/>
      <w:pPr>
        <w:ind w:left="323" w:hanging="21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1080"/>
    <w:rsid w:val="00041080"/>
    <w:rsid w:val="00494D83"/>
    <w:rsid w:val="00A7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0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080"/>
    <w:pPr>
      <w:ind w:left="83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1080"/>
    <w:pPr>
      <w:ind w:hanging="2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41080"/>
    <w:pPr>
      <w:ind w:left="416" w:hanging="40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41080"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41080"/>
  </w:style>
  <w:style w:type="paragraph" w:styleId="a5">
    <w:name w:val="Balloon Text"/>
    <w:basedOn w:val="a"/>
    <w:link w:val="a6"/>
    <w:uiPriority w:val="99"/>
    <w:semiHidden/>
    <w:unhideWhenUsed/>
    <w:rsid w:val="00494D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D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Пользователь</cp:lastModifiedBy>
  <cp:revision>3</cp:revision>
  <dcterms:created xsi:type="dcterms:W3CDTF">2025-01-23T07:27:00Z</dcterms:created>
  <dcterms:modified xsi:type="dcterms:W3CDTF">2025-01-23T07:44:00Z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